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C2B" w:rsidRPr="00EB326F" w:rsidRDefault="00E15C2B" w:rsidP="00E15C2B">
      <w:pPr>
        <w:pStyle w:val="Bezproreda"/>
        <w:jc w:val="center"/>
        <w:rPr>
          <w:rFonts w:cstheme="minorHAnsi"/>
        </w:rPr>
      </w:pPr>
      <w:r w:rsidRPr="00EB326F">
        <w:rPr>
          <w:rFonts w:cstheme="minorHAnsi"/>
        </w:rPr>
        <w:t>ZAPISNIK</w:t>
      </w:r>
    </w:p>
    <w:p w:rsidR="00E15C2B" w:rsidRPr="00EB326F" w:rsidRDefault="00E15C2B" w:rsidP="00E15C2B">
      <w:pPr>
        <w:rPr>
          <w:rFonts w:cstheme="minorHAnsi"/>
        </w:rPr>
      </w:pPr>
    </w:p>
    <w:p w:rsidR="00E15C2B" w:rsidRPr="00EB326F" w:rsidRDefault="00E15C2B" w:rsidP="00E15C2B">
      <w:pPr>
        <w:rPr>
          <w:rFonts w:cstheme="minorHAnsi"/>
        </w:rPr>
      </w:pPr>
      <w:r>
        <w:rPr>
          <w:rFonts w:cstheme="minorHAnsi"/>
        </w:rPr>
        <w:t>Sastavljen na 21.</w:t>
      </w:r>
      <w:r w:rsidRPr="00EB326F">
        <w:rPr>
          <w:rFonts w:cstheme="minorHAnsi"/>
        </w:rPr>
        <w:t xml:space="preserve"> sjednici Školskog odbora dana 2</w:t>
      </w:r>
      <w:r>
        <w:rPr>
          <w:rFonts w:cstheme="minorHAnsi"/>
        </w:rPr>
        <w:t>7.06.2024. u prostorijama škole u 16,00 sati.</w:t>
      </w:r>
    </w:p>
    <w:p w:rsidR="00E15C2B" w:rsidRPr="00EB326F" w:rsidRDefault="00E15C2B" w:rsidP="00E15C2B">
      <w:pPr>
        <w:pStyle w:val="Bezproreda"/>
        <w:rPr>
          <w:rFonts w:cstheme="minorHAnsi"/>
        </w:rPr>
      </w:pPr>
      <w:r w:rsidRPr="00EB326F">
        <w:rPr>
          <w:rFonts w:cstheme="minorHAnsi"/>
        </w:rPr>
        <w:t>Nazočni:  T</w:t>
      </w:r>
      <w:r w:rsidR="00DA0D12">
        <w:rPr>
          <w:rFonts w:cstheme="minorHAnsi"/>
        </w:rPr>
        <w:t>omislav Petek, Biljana Matišić,</w:t>
      </w:r>
      <w:r w:rsidRPr="00EB326F">
        <w:rPr>
          <w:rFonts w:cstheme="minorHAnsi"/>
        </w:rPr>
        <w:t xml:space="preserve"> </w:t>
      </w:r>
      <w:r>
        <w:rPr>
          <w:rFonts w:cstheme="minorHAnsi"/>
        </w:rPr>
        <w:t xml:space="preserve">Mateja </w:t>
      </w:r>
      <w:proofErr w:type="spellStart"/>
      <w:r>
        <w:rPr>
          <w:rFonts w:cstheme="minorHAnsi"/>
        </w:rPr>
        <w:t>Šimek</w:t>
      </w:r>
      <w:proofErr w:type="spellEnd"/>
      <w:r>
        <w:rPr>
          <w:rFonts w:cstheme="minorHAnsi"/>
        </w:rPr>
        <w:t xml:space="preserve">, </w:t>
      </w:r>
      <w:r w:rsidRPr="00EB326F">
        <w:rPr>
          <w:rFonts w:cstheme="minorHAnsi"/>
        </w:rPr>
        <w:t xml:space="preserve">Mirjana </w:t>
      </w:r>
      <w:proofErr w:type="spellStart"/>
      <w:r w:rsidRPr="00EB326F">
        <w:rPr>
          <w:rFonts w:cstheme="minorHAnsi"/>
        </w:rPr>
        <w:t>Fugaj</w:t>
      </w:r>
      <w:proofErr w:type="spellEnd"/>
    </w:p>
    <w:p w:rsidR="00E15C2B" w:rsidRPr="00EB326F" w:rsidRDefault="00E15C2B" w:rsidP="00E15C2B">
      <w:pPr>
        <w:pStyle w:val="Bezproreda"/>
        <w:rPr>
          <w:rFonts w:cstheme="minorHAnsi"/>
        </w:rPr>
      </w:pPr>
      <w:r w:rsidRPr="00EB326F">
        <w:rPr>
          <w:rFonts w:cstheme="minorHAnsi"/>
        </w:rPr>
        <w:t>Nenazočni:</w:t>
      </w:r>
      <w:r w:rsidR="00BA7E6E">
        <w:rPr>
          <w:rFonts w:cstheme="minorHAnsi"/>
        </w:rPr>
        <w:t xml:space="preserve"> </w:t>
      </w:r>
      <w:r>
        <w:rPr>
          <w:rFonts w:cstheme="minorHAnsi"/>
        </w:rPr>
        <w:t xml:space="preserve">Andrea Masnec, </w:t>
      </w:r>
      <w:r w:rsidR="000A046E" w:rsidRPr="00EB326F">
        <w:rPr>
          <w:rFonts w:cstheme="minorHAnsi"/>
        </w:rPr>
        <w:t xml:space="preserve">Dalibor </w:t>
      </w:r>
      <w:proofErr w:type="spellStart"/>
      <w:r w:rsidR="000A046E" w:rsidRPr="00EB326F">
        <w:rPr>
          <w:rFonts w:cstheme="minorHAnsi"/>
        </w:rPr>
        <w:t>Rebić</w:t>
      </w:r>
      <w:proofErr w:type="spellEnd"/>
      <w:r w:rsidR="000A046E">
        <w:rPr>
          <w:rFonts w:cstheme="minorHAnsi"/>
        </w:rPr>
        <w:t>,</w:t>
      </w:r>
      <w:r w:rsidR="000A046E" w:rsidRPr="000A046E">
        <w:rPr>
          <w:rFonts w:cstheme="minorHAnsi"/>
        </w:rPr>
        <w:t xml:space="preserve"> </w:t>
      </w:r>
      <w:r w:rsidR="000A046E" w:rsidRPr="00EB326F">
        <w:rPr>
          <w:rFonts w:cstheme="minorHAnsi"/>
        </w:rPr>
        <w:t>Danko Uroić</w:t>
      </w:r>
    </w:p>
    <w:p w:rsidR="00E15C2B" w:rsidRPr="00EB326F" w:rsidRDefault="00E15C2B" w:rsidP="00E15C2B">
      <w:pPr>
        <w:pStyle w:val="Bezproreda"/>
        <w:rPr>
          <w:rFonts w:cstheme="minorHAnsi"/>
        </w:rPr>
      </w:pPr>
      <w:r w:rsidRPr="00EB326F">
        <w:rPr>
          <w:rFonts w:cstheme="minorHAnsi"/>
        </w:rPr>
        <w:t xml:space="preserve">Ostali nazočni: Vlado </w:t>
      </w:r>
      <w:proofErr w:type="spellStart"/>
      <w:r w:rsidRPr="00EB326F">
        <w:rPr>
          <w:rFonts w:cstheme="minorHAnsi"/>
        </w:rPr>
        <w:t>Starešec</w:t>
      </w:r>
      <w:proofErr w:type="spellEnd"/>
      <w:r w:rsidRPr="00EB326F">
        <w:rPr>
          <w:rFonts w:cstheme="minorHAnsi"/>
        </w:rPr>
        <w:t xml:space="preserve"> ravnatelj, Danijela Jelenčić, voditeljica računovodstva, Biljana Vojvodić, zapisničar </w:t>
      </w:r>
    </w:p>
    <w:p w:rsidR="00E15C2B" w:rsidRPr="00E15C2B" w:rsidRDefault="00E15C2B" w:rsidP="00E15C2B">
      <w:pPr>
        <w:ind w:left="708"/>
        <w:jc w:val="center"/>
        <w:rPr>
          <w:rFonts w:ascii="Bookman Old Style" w:hAnsi="Bookman Old Style"/>
          <w:b/>
          <w:bCs/>
          <w:iCs/>
          <w:sz w:val="24"/>
          <w:szCs w:val="24"/>
        </w:rPr>
      </w:pPr>
      <w:r w:rsidRPr="00E15C2B">
        <w:rPr>
          <w:rFonts w:ascii="Bookman Old Style" w:hAnsi="Bookman Old Style"/>
          <w:b/>
          <w:bCs/>
          <w:iCs/>
          <w:sz w:val="24"/>
          <w:szCs w:val="24"/>
        </w:rPr>
        <w:t>D n e v n i      r e d :</w:t>
      </w:r>
    </w:p>
    <w:p w:rsidR="00E15C2B" w:rsidRPr="00E15C2B" w:rsidRDefault="00E15C2B" w:rsidP="00E15C2B">
      <w:pPr>
        <w:rPr>
          <w:rFonts w:ascii="Bookman Old Style" w:hAnsi="Bookman Old Style"/>
          <w:sz w:val="24"/>
          <w:szCs w:val="24"/>
        </w:rPr>
      </w:pPr>
      <w:r w:rsidRPr="00E15C2B">
        <w:rPr>
          <w:rFonts w:ascii="Bookman Old Style" w:hAnsi="Bookman Old Style"/>
          <w:sz w:val="24"/>
          <w:szCs w:val="24"/>
        </w:rPr>
        <w:t>1.</w:t>
      </w:r>
      <w:r w:rsidRPr="00E15C2B">
        <w:rPr>
          <w:rFonts w:ascii="Bookman Old Style" w:hAnsi="Bookman Old Style"/>
          <w:sz w:val="24"/>
          <w:szCs w:val="24"/>
        </w:rPr>
        <w:tab/>
        <w:t>Usvajanje zapisnika s prethodne sjednice</w:t>
      </w:r>
    </w:p>
    <w:p w:rsidR="00E15C2B" w:rsidRPr="00E15C2B" w:rsidRDefault="00E15C2B" w:rsidP="00E15C2B">
      <w:pPr>
        <w:ind w:left="708" w:hanging="708"/>
        <w:rPr>
          <w:rFonts w:ascii="Bookman Old Style" w:hAnsi="Bookman Old Style"/>
          <w:sz w:val="24"/>
          <w:szCs w:val="24"/>
        </w:rPr>
      </w:pPr>
      <w:r w:rsidRPr="00E15C2B">
        <w:rPr>
          <w:rFonts w:ascii="Bookman Old Style" w:hAnsi="Bookman Old Style"/>
          <w:sz w:val="24"/>
          <w:szCs w:val="24"/>
        </w:rPr>
        <w:t>2.</w:t>
      </w:r>
      <w:r w:rsidRPr="00E15C2B">
        <w:rPr>
          <w:rFonts w:ascii="Bookman Old Style" w:hAnsi="Bookman Old Style"/>
          <w:sz w:val="24"/>
          <w:szCs w:val="24"/>
        </w:rPr>
        <w:tab/>
        <w:t>Prijedlog rebalansa proračuna za 2024.g.</w:t>
      </w:r>
    </w:p>
    <w:p w:rsidR="00E15C2B" w:rsidRPr="00E15C2B" w:rsidRDefault="00E15C2B" w:rsidP="00E15C2B">
      <w:pPr>
        <w:ind w:left="708" w:hanging="708"/>
        <w:rPr>
          <w:rFonts w:ascii="Bookman Old Style" w:hAnsi="Bookman Old Style"/>
          <w:sz w:val="24"/>
          <w:szCs w:val="24"/>
        </w:rPr>
      </w:pPr>
      <w:r w:rsidRPr="00E15C2B">
        <w:rPr>
          <w:rFonts w:ascii="Bookman Old Style" w:hAnsi="Bookman Old Style"/>
          <w:sz w:val="24"/>
          <w:szCs w:val="24"/>
        </w:rPr>
        <w:t xml:space="preserve">3. </w:t>
      </w:r>
      <w:r w:rsidRPr="00E15C2B">
        <w:rPr>
          <w:rFonts w:ascii="Bookman Old Style" w:hAnsi="Bookman Old Style"/>
          <w:sz w:val="24"/>
          <w:szCs w:val="24"/>
        </w:rPr>
        <w:tab/>
        <w:t>Prijedlog organizacije rada u šk. 2024./25.g.</w:t>
      </w:r>
    </w:p>
    <w:p w:rsidR="00E15C2B" w:rsidRPr="00E15C2B" w:rsidRDefault="00E15C2B" w:rsidP="00E15C2B">
      <w:pPr>
        <w:ind w:left="708" w:hanging="708"/>
        <w:rPr>
          <w:rFonts w:ascii="Bookman Old Style" w:hAnsi="Bookman Old Style"/>
          <w:sz w:val="24"/>
          <w:szCs w:val="24"/>
        </w:rPr>
      </w:pPr>
      <w:r w:rsidRPr="00E15C2B">
        <w:rPr>
          <w:rFonts w:ascii="Bookman Old Style" w:hAnsi="Bookman Old Style"/>
          <w:sz w:val="24"/>
          <w:szCs w:val="24"/>
        </w:rPr>
        <w:t>4.</w:t>
      </w:r>
      <w:r w:rsidRPr="00E15C2B">
        <w:rPr>
          <w:rFonts w:ascii="Bookman Old Style" w:hAnsi="Bookman Old Style"/>
          <w:sz w:val="24"/>
          <w:szCs w:val="24"/>
        </w:rPr>
        <w:tab/>
        <w:t>Odabir najpovoljnije</w:t>
      </w:r>
      <w:r w:rsidR="00BA7E6E">
        <w:rPr>
          <w:rFonts w:ascii="Bookman Old Style" w:hAnsi="Bookman Old Style"/>
          <w:sz w:val="24"/>
          <w:szCs w:val="24"/>
        </w:rPr>
        <w:t xml:space="preserve"> ponude za nabavu udžbenika i </w:t>
      </w:r>
      <w:r w:rsidRPr="00E15C2B">
        <w:rPr>
          <w:rFonts w:ascii="Bookman Old Style" w:hAnsi="Bookman Old Style"/>
          <w:sz w:val="24"/>
          <w:szCs w:val="24"/>
        </w:rPr>
        <w:t>odgovarajućih obrazovnih materijala</w:t>
      </w:r>
    </w:p>
    <w:p w:rsidR="00E15C2B" w:rsidRPr="00E15C2B" w:rsidRDefault="00E15C2B" w:rsidP="00E15C2B">
      <w:pPr>
        <w:ind w:left="708" w:hanging="708"/>
        <w:rPr>
          <w:rFonts w:ascii="Bookman Old Style" w:hAnsi="Bookman Old Style"/>
          <w:sz w:val="24"/>
          <w:szCs w:val="24"/>
        </w:rPr>
      </w:pPr>
      <w:r w:rsidRPr="00E15C2B">
        <w:rPr>
          <w:rFonts w:ascii="Bookman Old Style" w:hAnsi="Bookman Old Style"/>
          <w:sz w:val="24"/>
          <w:szCs w:val="24"/>
        </w:rPr>
        <w:t>5.</w:t>
      </w:r>
      <w:r w:rsidRPr="00E15C2B">
        <w:rPr>
          <w:rFonts w:ascii="Bookman Old Style" w:hAnsi="Bookman Old Style"/>
          <w:sz w:val="24"/>
          <w:szCs w:val="24"/>
        </w:rPr>
        <w:tab/>
        <w:t>Pravilnik o radu školske knjižnice</w:t>
      </w:r>
    </w:p>
    <w:p w:rsidR="00E15C2B" w:rsidRPr="00E15C2B" w:rsidRDefault="00E15C2B" w:rsidP="00E15C2B">
      <w:pPr>
        <w:ind w:left="708" w:hanging="708"/>
        <w:rPr>
          <w:rFonts w:ascii="Bookman Old Style" w:hAnsi="Bookman Old Style"/>
          <w:sz w:val="24"/>
          <w:szCs w:val="24"/>
        </w:rPr>
      </w:pPr>
      <w:r w:rsidRPr="00E15C2B">
        <w:rPr>
          <w:rFonts w:ascii="Bookman Old Style" w:hAnsi="Bookman Old Style"/>
          <w:sz w:val="24"/>
          <w:szCs w:val="24"/>
        </w:rPr>
        <w:t>6.</w:t>
      </w:r>
      <w:r w:rsidRPr="00E15C2B">
        <w:rPr>
          <w:rFonts w:ascii="Bookman Old Style" w:hAnsi="Bookman Old Style"/>
          <w:sz w:val="24"/>
          <w:szCs w:val="24"/>
        </w:rPr>
        <w:tab/>
        <w:t>Izmjene i dopune Pravilnika o radu</w:t>
      </w:r>
    </w:p>
    <w:p w:rsidR="00E15C2B" w:rsidRPr="00E15C2B" w:rsidRDefault="00E15C2B" w:rsidP="00E15C2B">
      <w:pPr>
        <w:ind w:left="708" w:hanging="708"/>
        <w:rPr>
          <w:rFonts w:ascii="Bookman Old Style" w:hAnsi="Bookman Old Style"/>
          <w:sz w:val="24"/>
          <w:szCs w:val="24"/>
        </w:rPr>
      </w:pPr>
      <w:r w:rsidRPr="00E15C2B">
        <w:rPr>
          <w:rFonts w:ascii="Bookman Old Style" w:hAnsi="Bookman Old Style"/>
          <w:sz w:val="24"/>
          <w:szCs w:val="24"/>
        </w:rPr>
        <w:t>7.</w:t>
      </w:r>
      <w:r w:rsidRPr="00E15C2B">
        <w:rPr>
          <w:rFonts w:ascii="Bookman Old Style" w:hAnsi="Bookman Old Style"/>
          <w:sz w:val="24"/>
          <w:szCs w:val="24"/>
        </w:rPr>
        <w:tab/>
        <w:t>Razno</w:t>
      </w:r>
    </w:p>
    <w:p w:rsidR="00AD55B8" w:rsidRDefault="00AD55B8"/>
    <w:p w:rsidR="00E15C2B" w:rsidRDefault="00E15C2B">
      <w:r>
        <w:t>Na prošloj sjednici koja je održana 21.03. 2024. donijete su sljedeće odluke:</w:t>
      </w:r>
    </w:p>
    <w:p w:rsidR="00E15C2B" w:rsidRPr="00E23D25" w:rsidRDefault="00E15C2B" w:rsidP="00E15C2B">
      <w:pPr>
        <w:rPr>
          <w:rFonts w:cstheme="minorHAnsi"/>
          <w:b/>
        </w:rPr>
      </w:pPr>
      <w:r w:rsidRPr="00E23D25">
        <w:rPr>
          <w:rFonts w:cstheme="minorHAnsi"/>
          <w:b/>
        </w:rPr>
        <w:t xml:space="preserve">Školski odbor jednoglasno donio Odluku o godišnjem </w:t>
      </w:r>
      <w:r>
        <w:rPr>
          <w:rFonts w:cstheme="minorHAnsi"/>
          <w:b/>
        </w:rPr>
        <w:t>izvršenju</w:t>
      </w:r>
      <w:r w:rsidRPr="00E23D25">
        <w:rPr>
          <w:rFonts w:cstheme="minorHAnsi"/>
          <w:b/>
        </w:rPr>
        <w:t xml:space="preserve"> financijskog plana za 2023.</w:t>
      </w:r>
    </w:p>
    <w:p w:rsidR="00E15C2B" w:rsidRPr="00EB326F" w:rsidRDefault="00E15C2B" w:rsidP="00E15C2B">
      <w:pPr>
        <w:rPr>
          <w:rFonts w:cstheme="minorHAnsi"/>
          <w:b/>
        </w:rPr>
      </w:pPr>
      <w:r w:rsidRPr="00EB326F">
        <w:rPr>
          <w:rFonts w:cstheme="minorHAnsi"/>
          <w:b/>
        </w:rPr>
        <w:t xml:space="preserve">Školski odbor jednoglasno je donio Zaključak kojim se utvrđuje prijedlog Odluke o izmjenama i dopunama Statuta OŠ Gradec.  </w:t>
      </w:r>
    </w:p>
    <w:p w:rsidR="00E15C2B" w:rsidRPr="00EB326F" w:rsidRDefault="00E15C2B" w:rsidP="00E15C2B">
      <w:pPr>
        <w:rPr>
          <w:rFonts w:cstheme="minorHAnsi"/>
          <w:b/>
        </w:rPr>
      </w:pPr>
      <w:r w:rsidRPr="00EB326F">
        <w:rPr>
          <w:rFonts w:cstheme="minorHAnsi"/>
          <w:b/>
        </w:rPr>
        <w:t xml:space="preserve">Školski odbor jednoglasno je donio Odluku o davanju suglasnosti za zapošljavanje Božice </w:t>
      </w:r>
      <w:proofErr w:type="spellStart"/>
      <w:r w:rsidRPr="00EB326F">
        <w:rPr>
          <w:rFonts w:cstheme="minorHAnsi"/>
          <w:b/>
        </w:rPr>
        <w:t>Poloucki</w:t>
      </w:r>
      <w:proofErr w:type="spellEnd"/>
      <w:r w:rsidRPr="00EB326F">
        <w:rPr>
          <w:rFonts w:cstheme="minorHAnsi"/>
          <w:b/>
        </w:rPr>
        <w:t xml:space="preserve"> na određeno puno radno vrijeme na radnom mjestu matematike kad obavljanje poslova ne trpi odgodu, do zasnivanja radnog odnosa na temelju natječaja ili na drugi propisani način, a najduže do 5 mjeseci.</w:t>
      </w:r>
    </w:p>
    <w:p w:rsidR="00E15C2B" w:rsidRPr="00EB326F" w:rsidRDefault="00E15C2B" w:rsidP="00E15C2B">
      <w:pPr>
        <w:rPr>
          <w:rFonts w:cstheme="minorHAnsi"/>
          <w:b/>
        </w:rPr>
      </w:pPr>
      <w:r w:rsidRPr="00EB326F">
        <w:rPr>
          <w:rFonts w:cstheme="minorHAnsi"/>
          <w:b/>
        </w:rPr>
        <w:t>Školski odbor jednoglasno je donio Odluku o neizboru kandidata po natječaju za radno mjesto stručni suradnik/</w:t>
      </w:r>
      <w:proofErr w:type="spellStart"/>
      <w:r w:rsidRPr="00EB326F">
        <w:rPr>
          <w:rFonts w:cstheme="minorHAnsi"/>
          <w:b/>
        </w:rPr>
        <w:t>ca</w:t>
      </w:r>
      <w:proofErr w:type="spellEnd"/>
      <w:r w:rsidRPr="00EB326F">
        <w:rPr>
          <w:rFonts w:cstheme="minorHAnsi"/>
          <w:b/>
        </w:rPr>
        <w:t xml:space="preserve"> logoped.</w:t>
      </w:r>
    </w:p>
    <w:p w:rsidR="00E15C2B" w:rsidRPr="00EB326F" w:rsidRDefault="00E15C2B" w:rsidP="00E15C2B">
      <w:pPr>
        <w:rPr>
          <w:rFonts w:cstheme="minorHAnsi"/>
          <w:b/>
        </w:rPr>
      </w:pPr>
      <w:r w:rsidRPr="00EB326F">
        <w:rPr>
          <w:rFonts w:cstheme="minorHAnsi"/>
          <w:b/>
        </w:rPr>
        <w:t xml:space="preserve">Školski odbor donio je Odluku o odabiru ponude </w:t>
      </w:r>
      <w:proofErr w:type="spellStart"/>
      <w:r w:rsidRPr="00EB326F">
        <w:rPr>
          <w:rFonts w:cstheme="minorHAnsi"/>
          <w:b/>
        </w:rPr>
        <w:t>Grawe</w:t>
      </w:r>
      <w:proofErr w:type="spellEnd"/>
      <w:r w:rsidRPr="00EB326F">
        <w:rPr>
          <w:rFonts w:cstheme="minorHAnsi"/>
          <w:b/>
        </w:rPr>
        <w:t xml:space="preserve"> osiguranja po novim proširenim uvjetima, uz osiguranje od loma stakla, potresa i dr.</w:t>
      </w:r>
    </w:p>
    <w:p w:rsidR="00E15C2B" w:rsidRDefault="00FE62EC">
      <w:r>
        <w:t>2. Prijedlog rebalansa proračuna za 2024. predstavila Danijela Jelenčić, voditeljica računovodstva</w:t>
      </w:r>
    </w:p>
    <w:p w:rsidR="00FE62EC" w:rsidRPr="00AB2B92" w:rsidRDefault="00FE62EC">
      <w:pPr>
        <w:rPr>
          <w:b/>
        </w:rPr>
      </w:pPr>
      <w:r w:rsidRPr="00AB2B92">
        <w:rPr>
          <w:b/>
        </w:rPr>
        <w:t>Školski odbor suglasan s prijedlogom rebalansa  proračuna za 2024. g.</w:t>
      </w:r>
    </w:p>
    <w:p w:rsidR="00FE62EC" w:rsidRDefault="00FE62EC">
      <w:r>
        <w:t xml:space="preserve">3. Prijedlog organizacije rada u šk. 2024./25. </w:t>
      </w:r>
    </w:p>
    <w:p w:rsidR="00FE62EC" w:rsidRDefault="00FE62EC">
      <w:r>
        <w:lastRenderedPageBreak/>
        <w:t xml:space="preserve">Broj RO se smanjuje za jedan RO u PŠ </w:t>
      </w:r>
      <w:proofErr w:type="spellStart"/>
      <w:r>
        <w:t>Cugovec</w:t>
      </w:r>
      <w:proofErr w:type="spellEnd"/>
      <w:r>
        <w:t xml:space="preserve">, ostalo ostaje kao i ove </w:t>
      </w:r>
      <w:proofErr w:type="spellStart"/>
      <w:r>
        <w:t>šk.god</w:t>
      </w:r>
      <w:proofErr w:type="spellEnd"/>
      <w:r>
        <w:t>. CDŠ, zaduženja i ostalo. Planira se spajanje 1. i 4. r. u jedan razredni odjel.</w:t>
      </w:r>
      <w:r w:rsidR="00DA0D12">
        <w:t xml:space="preserve"> </w:t>
      </w:r>
    </w:p>
    <w:p w:rsidR="00DA0D12" w:rsidRDefault="00DA0D12">
      <w:r>
        <w:t xml:space="preserve">Učiteljica Andreja Jerković Tare </w:t>
      </w:r>
      <w:r w:rsidR="00AB2B92">
        <w:t xml:space="preserve"> će </w:t>
      </w:r>
      <w:r>
        <w:t>za sljedeću školsku godinu će imati puno radno vrijeme jer joj je istekao roditeljski dopust.</w:t>
      </w:r>
    </w:p>
    <w:p w:rsidR="00AB604E" w:rsidRDefault="00DA0D12">
      <w:r>
        <w:t xml:space="preserve"> U </w:t>
      </w:r>
      <w:r w:rsidR="00072D9A">
        <w:t xml:space="preserve">ovoj školskoj godini u </w:t>
      </w:r>
      <w:r>
        <w:t xml:space="preserve">PŠ </w:t>
      </w:r>
      <w:proofErr w:type="spellStart"/>
      <w:r>
        <w:t>Tučenik</w:t>
      </w:r>
      <w:proofErr w:type="spellEnd"/>
      <w:r>
        <w:t xml:space="preserve"> </w:t>
      </w:r>
      <w:r w:rsidR="00072D9A">
        <w:t>su  bila</w:t>
      </w:r>
      <w:r>
        <w:t xml:space="preserve"> 4 učenika</w:t>
      </w:r>
      <w:r w:rsidR="00072D9A">
        <w:t>, a za sljedeću još nemamo točne informacije.</w:t>
      </w:r>
    </w:p>
    <w:p w:rsidR="00C23A6E" w:rsidRDefault="00AB604E">
      <w:r>
        <w:t>OŠ Gradec je dobila suglasnost za zapošljavanje logopeda, ali se na natječaj nije nitko javio te ćemo ponoviti natječaj. Također smo dobili i suglasnost za pola radnog vremena kuharice.</w:t>
      </w:r>
      <w:r w:rsidR="00C23A6E">
        <w:t xml:space="preserve"> U skladu s tim r</w:t>
      </w:r>
      <w:r>
        <w:t>aspisat će se natječaj za zamjenu kuhara dok je na bolovanju</w:t>
      </w:r>
      <w:r w:rsidR="00C23A6E">
        <w:t>.</w:t>
      </w:r>
      <w:r>
        <w:t xml:space="preserve"> </w:t>
      </w:r>
    </w:p>
    <w:p w:rsidR="006E3329" w:rsidRDefault="006E3329">
      <w:r>
        <w:t>4. Odabir na</w:t>
      </w:r>
      <w:r w:rsidR="0000097B">
        <w:t>jpovoljnije ponude za nabavu ud</w:t>
      </w:r>
      <w:r>
        <w:t>žbenika.</w:t>
      </w:r>
    </w:p>
    <w:p w:rsidR="006E3329" w:rsidRDefault="00AB2B92">
      <w:r>
        <w:t>Zatražene su 3 ponude. Zaprimili smo ponude od Narodnih novina, e-k</w:t>
      </w:r>
      <w:r w:rsidR="00C23A6E">
        <w:t>njižara</w:t>
      </w:r>
      <w:r>
        <w:t xml:space="preserve"> i </w:t>
      </w:r>
      <w:r w:rsidR="006E3329">
        <w:t xml:space="preserve">Udžbenik.hr koji se izjasnio da će poslati ponudu do 27.6., ali </w:t>
      </w:r>
      <w:r>
        <w:t>nisu poslali</w:t>
      </w:r>
      <w:r w:rsidR="006E3329">
        <w:t>.</w:t>
      </w:r>
    </w:p>
    <w:p w:rsidR="00DA0D12" w:rsidRDefault="006E3329">
      <w:r>
        <w:t>Narodne nov</w:t>
      </w:r>
      <w:r w:rsidR="00AB2B92">
        <w:t>ine su poslali ispravnu ponudu.</w:t>
      </w:r>
    </w:p>
    <w:p w:rsidR="006E3329" w:rsidRPr="00AB2B92" w:rsidRDefault="006E3329">
      <w:pPr>
        <w:rPr>
          <w:b/>
        </w:rPr>
      </w:pPr>
      <w:r w:rsidRPr="00AB2B92">
        <w:rPr>
          <w:b/>
        </w:rPr>
        <w:t>Školski odbor jed</w:t>
      </w:r>
      <w:r w:rsidR="006C2FEE" w:rsidRPr="00AB2B92">
        <w:rPr>
          <w:b/>
        </w:rPr>
        <w:t>noglasno p</w:t>
      </w:r>
      <w:r w:rsidR="00AB2B92">
        <w:rPr>
          <w:b/>
        </w:rPr>
        <w:t>rihvatio ponudu Narodnih novina za nabavu udžbenika.</w:t>
      </w:r>
    </w:p>
    <w:p w:rsidR="006C2FEE" w:rsidRDefault="006C2FEE">
      <w:r>
        <w:t>5. Pravilnik o radu školske knjižnice</w:t>
      </w:r>
    </w:p>
    <w:p w:rsidR="006C2FEE" w:rsidRPr="00AB2B92" w:rsidRDefault="006C2FEE">
      <w:pPr>
        <w:rPr>
          <w:b/>
        </w:rPr>
      </w:pPr>
      <w:r w:rsidRPr="00AB2B92">
        <w:rPr>
          <w:b/>
        </w:rPr>
        <w:t>Školski odbor jednoglasno je donio Odluku o donošenja Pravilnika o radu školske knjižnice.</w:t>
      </w:r>
    </w:p>
    <w:p w:rsidR="00AB2B92" w:rsidRDefault="006C2FEE">
      <w:r>
        <w:t xml:space="preserve">6. </w:t>
      </w:r>
      <w:r w:rsidR="00AB2B92">
        <w:t>Izmjene i dopune Pravilnika o radu</w:t>
      </w:r>
    </w:p>
    <w:p w:rsidR="006C2FEE" w:rsidRPr="00AB2B92" w:rsidRDefault="006C2FEE">
      <w:pPr>
        <w:rPr>
          <w:b/>
        </w:rPr>
      </w:pPr>
      <w:r w:rsidRPr="00AB2B92">
        <w:rPr>
          <w:b/>
        </w:rPr>
        <w:t>Školski odbor jednoglasno je donio Odluku o donošenju Pravilnika o radu.</w:t>
      </w:r>
    </w:p>
    <w:p w:rsidR="006C2FEE" w:rsidRDefault="006C2FEE">
      <w:r>
        <w:t>7. Razno</w:t>
      </w:r>
    </w:p>
    <w:p w:rsidR="006C2FEE" w:rsidRDefault="006C2FEE">
      <w:r>
        <w:t xml:space="preserve">Ravnatelj izvijestio Školski odbor o odlasku učitelja u </w:t>
      </w:r>
      <w:r w:rsidR="00C23A6E">
        <w:t xml:space="preserve">posjet </w:t>
      </w:r>
      <w:r>
        <w:t>par</w:t>
      </w:r>
      <w:r w:rsidR="00C23A6E">
        <w:t>tnerskoj</w:t>
      </w:r>
      <w:r w:rsidR="00AB2B92">
        <w:t xml:space="preserve"> šk</w:t>
      </w:r>
      <w:r w:rsidR="00C23A6E">
        <w:t xml:space="preserve">oli </w:t>
      </w:r>
      <w:r w:rsidR="00AB2B92">
        <w:t xml:space="preserve">u Gornjoj Rijeci OŠ </w:t>
      </w:r>
      <w:proofErr w:type="spellStart"/>
      <w:r w:rsidR="00AB2B92">
        <w:t>Sidonije</w:t>
      </w:r>
      <w:proofErr w:type="spellEnd"/>
      <w:r w:rsidR="00AB2B92">
        <w:t xml:space="preserve"> </w:t>
      </w:r>
      <w:proofErr w:type="spellStart"/>
      <w:r w:rsidR="00AB2B92">
        <w:t>Rubido</w:t>
      </w:r>
      <w:proofErr w:type="spellEnd"/>
      <w:r w:rsidR="00AB2B92">
        <w:t xml:space="preserve"> </w:t>
      </w:r>
      <w:proofErr w:type="spellStart"/>
      <w:r w:rsidR="00AB2B92">
        <w:t>Erdody</w:t>
      </w:r>
      <w:proofErr w:type="spellEnd"/>
      <w:r w:rsidR="00AB2B92">
        <w:t xml:space="preserve">. Za sljedeću školsku godinu u planu je nabava majica </w:t>
      </w:r>
      <w:r>
        <w:t>s natpisom CDŠ za sve učitelje, učenike i osoblje.</w:t>
      </w:r>
    </w:p>
    <w:p w:rsidR="006C2FEE" w:rsidRDefault="00C23A6E">
      <w:r>
        <w:t>Škola je dobila 20</w:t>
      </w:r>
      <w:r w:rsidR="006C2FEE">
        <w:t>.000 € za male darovnice te je iznos potrebno potrošiti u te svrhe.</w:t>
      </w:r>
    </w:p>
    <w:p w:rsidR="00072D9A" w:rsidRDefault="006C2FEE">
      <w:r>
        <w:t>Ukupno smo zaprimili 48.000 € za CDŠ.</w:t>
      </w:r>
    </w:p>
    <w:p w:rsidR="0000097B" w:rsidRDefault="0000097B">
      <w:r>
        <w:t xml:space="preserve">Učitelj Petek prenio </w:t>
      </w:r>
      <w:r w:rsidR="00BA7E6E">
        <w:t>je zapažanja</w:t>
      </w:r>
      <w:r>
        <w:t xml:space="preserve"> sa stručnog skupa</w:t>
      </w:r>
      <w:r w:rsidR="00BA7E6E">
        <w:t xml:space="preserve"> u Vodicama </w:t>
      </w:r>
      <w:r>
        <w:t xml:space="preserve"> i </w:t>
      </w:r>
      <w:r w:rsidR="009647DD">
        <w:t xml:space="preserve">iskustva u CDŠ OŠ </w:t>
      </w:r>
      <w:proofErr w:type="spellStart"/>
      <w:r w:rsidR="009647DD">
        <w:t>Bisag</w:t>
      </w:r>
      <w:proofErr w:type="spellEnd"/>
      <w:r w:rsidR="009647DD">
        <w:t>.</w:t>
      </w:r>
    </w:p>
    <w:p w:rsidR="00D1566B" w:rsidRDefault="00D1566B">
      <w:r>
        <w:t>Ravnate</w:t>
      </w:r>
      <w:r w:rsidR="00AB2B92">
        <w:t xml:space="preserve">lj iznio pozitivna iskustva nakon završene prve školske godine </w:t>
      </w:r>
      <w:r>
        <w:t>u cjelodnevnoj nastavi.</w:t>
      </w:r>
    </w:p>
    <w:p w:rsidR="00BA7E6E" w:rsidRDefault="00BA7E6E"/>
    <w:p w:rsidR="00C23A6E" w:rsidRDefault="00C23A6E">
      <w:bookmarkStart w:id="0" w:name="_GoBack"/>
      <w:bookmarkEnd w:id="0"/>
    </w:p>
    <w:p w:rsidR="00BA7E6E" w:rsidRDefault="00BA7E6E">
      <w:r>
        <w:t>Zapisničar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Predsjednik Školskog odbora</w:t>
      </w:r>
    </w:p>
    <w:p w:rsidR="00BA7E6E" w:rsidRDefault="00BA7E6E">
      <w:r>
        <w:t>Biljana Vojvodić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Tomislav Petek</w:t>
      </w:r>
    </w:p>
    <w:sectPr w:rsidR="00BA7E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C2B"/>
    <w:rsid w:val="0000097B"/>
    <w:rsid w:val="00072D9A"/>
    <w:rsid w:val="000A046E"/>
    <w:rsid w:val="006C2FEE"/>
    <w:rsid w:val="006E3329"/>
    <w:rsid w:val="0086226C"/>
    <w:rsid w:val="009647DD"/>
    <w:rsid w:val="00AB2B92"/>
    <w:rsid w:val="00AB604E"/>
    <w:rsid w:val="00AD55B8"/>
    <w:rsid w:val="00BA7E6E"/>
    <w:rsid w:val="00C23A6E"/>
    <w:rsid w:val="00D1566B"/>
    <w:rsid w:val="00DA0D12"/>
    <w:rsid w:val="00E15C2B"/>
    <w:rsid w:val="00FE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A28E2"/>
  <w15:chartTrackingRefBased/>
  <w15:docId w15:val="{1E8F3BD4-B112-4264-9128-1B5B538B6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C2B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15C2B"/>
    <w:pPr>
      <w:spacing w:after="0" w:line="240" w:lineRule="auto"/>
    </w:pPr>
    <w:rPr>
      <w:rFonts w:eastAsiaTheme="minorEastAsia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15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5C2B"/>
    <w:rPr>
      <w:rFonts w:ascii="Segoe UI" w:eastAsiaTheme="minorEastAsia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2</cp:revision>
  <cp:lastPrinted>2024-07-05T07:50:00Z</cp:lastPrinted>
  <dcterms:created xsi:type="dcterms:W3CDTF">2024-07-05T11:36:00Z</dcterms:created>
  <dcterms:modified xsi:type="dcterms:W3CDTF">2024-07-05T11:36:00Z</dcterms:modified>
</cp:coreProperties>
</file>